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DFEFE"/>
  <w:body>
    <w:p w:rsidR="002B68C5" w:rsidRPr="00CB6039" w:rsidRDefault="008104D0" w:rsidP="008104D0">
      <w:pPr>
        <w:tabs>
          <w:tab w:val="left" w:pos="8430"/>
        </w:tabs>
        <w:rPr>
          <w:rFonts w:ascii="Times New Roman" w:eastAsia="Times New Roman" w:hAnsi="Times New Roman" w:cs="Times New Roman"/>
          <w:sz w:val="25"/>
          <w:szCs w:val="25"/>
          <w:lang w:val="ru-RU"/>
        </w:rPr>
      </w:pPr>
      <w:bookmarkStart w:id="0" w:name="_GoBack"/>
      <w:bookmarkEnd w:id="0"/>
      <w:r w:rsidRPr="00CB6039">
        <w:rPr>
          <w:rFonts w:ascii="Times New Roman" w:eastAsia="Times New Roman" w:hAnsi="Times New Roman" w:cs="Times New Roman"/>
          <w:sz w:val="25"/>
          <w:szCs w:val="25"/>
        </w:rPr>
        <w:tab/>
      </w:r>
      <w:r w:rsidRPr="00CB6039">
        <w:rPr>
          <w:rFonts w:ascii="Times New Roman" w:eastAsia="Times New Roman" w:hAnsi="Times New Roman" w:cs="Times New Roman"/>
          <w:sz w:val="25"/>
          <w:szCs w:val="25"/>
          <w:lang w:val="ru-RU"/>
        </w:rPr>
        <w:t xml:space="preserve">  </w:t>
      </w:r>
      <w:r w:rsidR="008218A5" w:rsidRPr="00CB6039">
        <w:rPr>
          <w:rFonts w:ascii="Times New Roman" w:eastAsia="Times New Roman" w:hAnsi="Times New Roman" w:cs="Times New Roman"/>
          <w:sz w:val="25"/>
          <w:szCs w:val="25"/>
          <w:lang w:val="ru-RU"/>
        </w:rPr>
        <w:t xml:space="preserve">        </w:t>
      </w:r>
      <w:r w:rsidR="002A1123" w:rsidRPr="00CB6039">
        <w:rPr>
          <w:rFonts w:ascii="Times New Roman" w:eastAsia="Times New Roman" w:hAnsi="Times New Roman" w:cs="Times New Roman"/>
          <w:sz w:val="25"/>
          <w:szCs w:val="25"/>
          <w:lang w:val="ru-RU"/>
        </w:rPr>
        <w:t xml:space="preserve"> </w:t>
      </w:r>
      <w:r w:rsidR="00357D70" w:rsidRPr="00CB6039">
        <w:rPr>
          <w:rFonts w:ascii="Times New Roman" w:eastAsia="Times New Roman" w:hAnsi="Times New Roman" w:cs="Times New Roman"/>
          <w:sz w:val="25"/>
          <w:szCs w:val="25"/>
          <w:lang w:val="ru-RU"/>
        </w:rPr>
        <w:t xml:space="preserve"> </w:t>
      </w:r>
      <w:r w:rsidR="002A1123" w:rsidRPr="00CB6039">
        <w:rPr>
          <w:rFonts w:ascii="Times New Roman" w:eastAsia="Times New Roman" w:hAnsi="Times New Roman" w:cs="Times New Roman"/>
          <w:sz w:val="25"/>
          <w:szCs w:val="25"/>
          <w:lang w:val="ru-RU"/>
        </w:rPr>
        <w:t>К печати</w:t>
      </w:r>
      <w:r w:rsidRPr="00CB6039">
        <w:rPr>
          <w:rFonts w:ascii="Times New Roman" w:eastAsia="Times New Roman" w:hAnsi="Times New Roman" w:cs="Times New Roman"/>
          <w:sz w:val="25"/>
          <w:szCs w:val="25"/>
          <w:lang w:val="ru-RU"/>
        </w:rPr>
        <w:t xml:space="preserve">     </w:t>
      </w:r>
    </w:p>
    <w:p w:rsidR="00EA42C4" w:rsidRPr="00CB6039" w:rsidRDefault="002B68C5" w:rsidP="002A1123">
      <w:pPr>
        <w:spacing w:line="280" w:lineRule="exact"/>
        <w:contextualSpacing/>
        <w:jc w:val="center"/>
        <w:rPr>
          <w:rFonts w:ascii="Times New Roman" w:hAnsi="Times New Roman" w:cs="Times New Roman"/>
          <w:sz w:val="25"/>
          <w:szCs w:val="25"/>
          <w:lang w:val="ru-RU"/>
        </w:rPr>
      </w:pPr>
      <w:r w:rsidRPr="00CB6039">
        <w:rPr>
          <w:rFonts w:ascii="Times New Roman" w:hAnsi="Times New Roman" w:cs="Times New Roman"/>
          <w:sz w:val="25"/>
          <w:szCs w:val="25"/>
          <w:lang w:val="ru-RU"/>
        </w:rPr>
        <w:t>ПРЕСС-</w:t>
      </w:r>
      <w:r w:rsidR="00CD781D" w:rsidRPr="00CB6039">
        <w:rPr>
          <w:rFonts w:ascii="Times New Roman" w:hAnsi="Times New Roman" w:cs="Times New Roman"/>
          <w:sz w:val="25"/>
          <w:szCs w:val="25"/>
          <w:lang w:val="ru-RU"/>
        </w:rPr>
        <w:t>РЕЛИЗ</w:t>
      </w:r>
    </w:p>
    <w:p w:rsidR="002A1123" w:rsidRPr="00CB6039" w:rsidRDefault="002A1123" w:rsidP="002A1123">
      <w:pPr>
        <w:spacing w:line="280" w:lineRule="exact"/>
        <w:contextualSpacing/>
        <w:jc w:val="center"/>
        <w:rPr>
          <w:rFonts w:ascii="Times New Roman" w:hAnsi="Times New Roman" w:cs="Times New Roman"/>
          <w:sz w:val="25"/>
          <w:szCs w:val="25"/>
          <w:lang w:val="ru-RU"/>
        </w:rPr>
      </w:pPr>
    </w:p>
    <w:p w:rsidR="001753EA" w:rsidRPr="001753EA" w:rsidRDefault="001753EA" w:rsidP="001753EA">
      <w:pPr>
        <w:spacing w:before="120" w:after="120" w:line="240" w:lineRule="auto"/>
        <w:ind w:firstLine="851"/>
        <w:jc w:val="center"/>
        <w:rPr>
          <w:rFonts w:ascii="Times New Roman" w:hAnsi="Times New Roman" w:cs="Times New Roman"/>
          <w:b/>
          <w:sz w:val="25"/>
          <w:szCs w:val="25"/>
          <w:lang w:val="ru-RU"/>
        </w:rPr>
      </w:pPr>
      <w:r w:rsidRPr="001753EA">
        <w:rPr>
          <w:rFonts w:ascii="Times New Roman" w:hAnsi="Times New Roman" w:cs="Times New Roman"/>
          <w:b/>
          <w:sz w:val="25"/>
          <w:szCs w:val="25"/>
          <w:lang w:val="en-US"/>
        </w:rPr>
        <w:t>II</w:t>
      </w:r>
      <w:r w:rsidRPr="001753EA">
        <w:rPr>
          <w:rFonts w:ascii="Times New Roman" w:hAnsi="Times New Roman" w:cs="Times New Roman"/>
          <w:b/>
          <w:sz w:val="25"/>
          <w:szCs w:val="25"/>
          <w:lang w:val="ru-RU"/>
        </w:rPr>
        <w:t xml:space="preserve"> Европейские игры в Минске будут свободными от табачного дыма</w:t>
      </w:r>
    </w:p>
    <w:p w:rsidR="001753EA" w:rsidRPr="001753EA" w:rsidRDefault="001753EA" w:rsidP="001753EA">
      <w:pPr>
        <w:spacing w:before="120" w:after="120" w:line="240" w:lineRule="auto"/>
        <w:ind w:firstLine="851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proofErr w:type="spellStart"/>
      <w:r w:rsidRPr="001753EA">
        <w:rPr>
          <w:rFonts w:ascii="Times New Roman" w:hAnsi="Times New Roman" w:cs="Times New Roman"/>
          <w:sz w:val="25"/>
          <w:szCs w:val="25"/>
          <w:lang w:val="ru-RU"/>
        </w:rPr>
        <w:t>Мультиспортивный</w:t>
      </w:r>
      <w:proofErr w:type="spellEnd"/>
      <w:r w:rsidRPr="001753EA">
        <w:rPr>
          <w:rFonts w:ascii="Times New Roman" w:hAnsi="Times New Roman" w:cs="Times New Roman"/>
          <w:sz w:val="25"/>
          <w:szCs w:val="25"/>
          <w:lang w:val="ru-RU"/>
        </w:rPr>
        <w:t xml:space="preserve"> форум, который пройдет в белорусской столице с 21 по 30 июня 2019 года, продолжит традицию, зародившуюся в олимпийском движении с момента проведения Игр в Калгари в 1988 году.</w:t>
      </w:r>
    </w:p>
    <w:p w:rsidR="001753EA" w:rsidRPr="001753EA" w:rsidRDefault="001753EA" w:rsidP="001753EA">
      <w:pPr>
        <w:spacing w:before="120" w:after="120" w:line="240" w:lineRule="auto"/>
        <w:ind w:firstLine="851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1753EA">
        <w:rPr>
          <w:rFonts w:ascii="Times New Roman" w:hAnsi="Times New Roman" w:cs="Times New Roman"/>
          <w:sz w:val="25"/>
          <w:szCs w:val="25"/>
          <w:lang w:val="ru-RU"/>
        </w:rPr>
        <w:t xml:space="preserve">Согласно Плану по проведению </w:t>
      </w:r>
      <w:r w:rsidRPr="001753EA">
        <w:rPr>
          <w:rFonts w:ascii="Times New Roman" w:hAnsi="Times New Roman" w:cs="Times New Roman"/>
          <w:sz w:val="25"/>
          <w:szCs w:val="25"/>
          <w:lang w:val="en-US"/>
        </w:rPr>
        <w:t>II</w:t>
      </w:r>
      <w:r w:rsidRPr="001753EA">
        <w:rPr>
          <w:rFonts w:ascii="Times New Roman" w:hAnsi="Times New Roman" w:cs="Times New Roman"/>
          <w:sz w:val="25"/>
          <w:szCs w:val="25"/>
          <w:lang w:val="ru-RU"/>
        </w:rPr>
        <w:t xml:space="preserve"> Европейских игр 2019 года как соревнований, свободных от табака, курение будет запрещено на всех спортивных объектах Игр, в Деревне спортсменов, на объектах общественного питания и в гостиницах, </w:t>
      </w:r>
      <w:proofErr w:type="spellStart"/>
      <w:r w:rsidRPr="001753EA">
        <w:rPr>
          <w:rFonts w:ascii="Times New Roman" w:hAnsi="Times New Roman" w:cs="Times New Roman"/>
          <w:sz w:val="25"/>
          <w:szCs w:val="25"/>
          <w:lang w:val="ru-RU"/>
        </w:rPr>
        <w:t>фан</w:t>
      </w:r>
      <w:proofErr w:type="spellEnd"/>
      <w:r w:rsidRPr="001753EA">
        <w:rPr>
          <w:rFonts w:ascii="Times New Roman" w:hAnsi="Times New Roman" w:cs="Times New Roman"/>
          <w:sz w:val="25"/>
          <w:szCs w:val="25"/>
          <w:lang w:val="ru-RU"/>
        </w:rPr>
        <w:t>-зонах. Во всех местах, где потребление табака будет ограничено, будут установлены соответствующие знаки. Жителям и гостям столицы, не готовым отказаться от курения на время проведения форума, будет предложено воспользоваться специально оборудованными местами для курения, расположенными за периметром объектов – в случае необходимости найти их помогут волонтеры.</w:t>
      </w:r>
    </w:p>
    <w:p w:rsidR="001753EA" w:rsidRPr="001753EA" w:rsidRDefault="001753EA" w:rsidP="001753EA">
      <w:pPr>
        <w:spacing w:before="120" w:after="120" w:line="240" w:lineRule="auto"/>
        <w:ind w:firstLine="851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1753EA">
        <w:rPr>
          <w:rFonts w:ascii="Times New Roman" w:hAnsi="Times New Roman" w:cs="Times New Roman"/>
          <w:sz w:val="25"/>
          <w:szCs w:val="25"/>
          <w:lang w:val="ru-RU"/>
        </w:rPr>
        <w:t xml:space="preserve">В рамках проведения Игр все желающие смогут принять участие в акции по обмену табачных изделий на сувенирную продукцию с символикой </w:t>
      </w:r>
      <w:r w:rsidRPr="001753EA">
        <w:rPr>
          <w:rFonts w:ascii="Times New Roman" w:hAnsi="Times New Roman" w:cs="Times New Roman"/>
          <w:sz w:val="25"/>
          <w:szCs w:val="25"/>
          <w:lang w:val="en-US"/>
        </w:rPr>
        <w:t>II</w:t>
      </w:r>
      <w:r w:rsidRPr="001753EA">
        <w:rPr>
          <w:rFonts w:ascii="Times New Roman" w:hAnsi="Times New Roman" w:cs="Times New Roman"/>
          <w:sz w:val="25"/>
          <w:szCs w:val="25"/>
          <w:lang w:val="ru-RU"/>
        </w:rPr>
        <w:t xml:space="preserve"> Европейских игр.</w:t>
      </w:r>
    </w:p>
    <w:p w:rsidR="008104D0" w:rsidRPr="00CB6039" w:rsidRDefault="00453B90" w:rsidP="00453B90">
      <w:pPr>
        <w:spacing w:before="120" w:after="120" w:line="240" w:lineRule="auto"/>
        <w:ind w:firstLine="851"/>
        <w:jc w:val="both"/>
        <w:rPr>
          <w:rFonts w:ascii="Times New Roman" w:hAnsi="Times New Roman" w:cs="Times New Roman"/>
          <w:b/>
          <w:i/>
          <w:sz w:val="25"/>
          <w:szCs w:val="25"/>
          <w:lang w:val="ru-RU"/>
        </w:rPr>
      </w:pPr>
      <w:r w:rsidRPr="00CB6039">
        <w:rPr>
          <w:rFonts w:ascii="Times New Roman" w:hAnsi="Times New Roman" w:cs="Times New Roman"/>
          <w:b/>
          <w:i/>
          <w:sz w:val="25"/>
          <w:szCs w:val="25"/>
          <w:lang w:val="ru-RU"/>
        </w:rPr>
        <w:t xml:space="preserve">Билеты на все соревнования, а также на церемонии открытия и закрытия </w:t>
      </w:r>
      <w:r w:rsidRPr="00CB6039">
        <w:rPr>
          <w:rFonts w:ascii="Times New Roman" w:hAnsi="Times New Roman" w:cs="Times New Roman"/>
          <w:b/>
          <w:i/>
          <w:sz w:val="25"/>
          <w:szCs w:val="25"/>
          <w:lang w:val="en-US"/>
        </w:rPr>
        <w:t>II</w:t>
      </w:r>
      <w:r w:rsidRPr="00CB6039">
        <w:rPr>
          <w:rFonts w:ascii="Times New Roman" w:hAnsi="Times New Roman" w:cs="Times New Roman"/>
          <w:b/>
          <w:i/>
          <w:sz w:val="25"/>
          <w:szCs w:val="25"/>
          <w:lang w:val="ru-RU"/>
        </w:rPr>
        <w:t xml:space="preserve"> Европейских игр доступны во всех кассах официального билетного оператора Игр – компании </w:t>
      </w:r>
      <w:proofErr w:type="spellStart"/>
      <w:r w:rsidRPr="00CB6039">
        <w:rPr>
          <w:rFonts w:ascii="Times New Roman" w:hAnsi="Times New Roman" w:cs="Times New Roman"/>
          <w:b/>
          <w:i/>
          <w:sz w:val="25"/>
          <w:szCs w:val="25"/>
          <w:lang w:val="ru-RU"/>
        </w:rPr>
        <w:t>Тикетпро</w:t>
      </w:r>
      <w:proofErr w:type="spellEnd"/>
      <w:r w:rsidRPr="00CB6039">
        <w:rPr>
          <w:rFonts w:ascii="Times New Roman" w:hAnsi="Times New Roman" w:cs="Times New Roman"/>
          <w:b/>
          <w:i/>
          <w:sz w:val="25"/>
          <w:szCs w:val="25"/>
          <w:lang w:val="ru-RU"/>
        </w:rPr>
        <w:t xml:space="preserve"> – а также на сайте </w:t>
      </w:r>
      <w:hyperlink r:id="rId7" w:history="1">
        <w:r w:rsidRPr="00CB6039">
          <w:rPr>
            <w:rStyle w:val="a8"/>
            <w:rFonts w:ascii="Times New Roman" w:hAnsi="Times New Roman" w:cs="Times New Roman"/>
            <w:b/>
            <w:i/>
            <w:sz w:val="25"/>
            <w:szCs w:val="25"/>
            <w:lang w:val="en-US"/>
          </w:rPr>
          <w:t>www</w:t>
        </w:r>
        <w:r w:rsidRPr="00CB6039">
          <w:rPr>
            <w:rStyle w:val="a8"/>
            <w:rFonts w:ascii="Times New Roman" w:hAnsi="Times New Roman" w:cs="Times New Roman"/>
            <w:b/>
            <w:i/>
            <w:sz w:val="25"/>
            <w:szCs w:val="25"/>
            <w:lang w:val="ru-RU"/>
          </w:rPr>
          <w:t>.</w:t>
        </w:r>
        <w:r w:rsidRPr="00CB6039">
          <w:rPr>
            <w:rStyle w:val="a8"/>
            <w:rFonts w:ascii="Times New Roman" w:hAnsi="Times New Roman" w:cs="Times New Roman"/>
            <w:b/>
            <w:i/>
            <w:sz w:val="25"/>
            <w:szCs w:val="25"/>
            <w:lang w:val="en-US"/>
          </w:rPr>
          <w:t>minsk</w:t>
        </w:r>
        <w:r w:rsidRPr="00CB6039">
          <w:rPr>
            <w:rStyle w:val="a8"/>
            <w:rFonts w:ascii="Times New Roman" w:hAnsi="Times New Roman" w:cs="Times New Roman"/>
            <w:b/>
            <w:i/>
            <w:sz w:val="25"/>
            <w:szCs w:val="25"/>
            <w:lang w:val="ru-RU"/>
          </w:rPr>
          <w:t>2019.</w:t>
        </w:r>
        <w:r w:rsidRPr="00CB6039">
          <w:rPr>
            <w:rStyle w:val="a8"/>
            <w:rFonts w:ascii="Times New Roman" w:hAnsi="Times New Roman" w:cs="Times New Roman"/>
            <w:b/>
            <w:i/>
            <w:sz w:val="25"/>
            <w:szCs w:val="25"/>
            <w:lang w:val="en-US"/>
          </w:rPr>
          <w:t>ticketpro</w:t>
        </w:r>
        <w:r w:rsidRPr="00CB6039">
          <w:rPr>
            <w:rStyle w:val="a8"/>
            <w:rFonts w:ascii="Times New Roman" w:hAnsi="Times New Roman" w:cs="Times New Roman"/>
            <w:b/>
            <w:i/>
            <w:sz w:val="25"/>
            <w:szCs w:val="25"/>
            <w:lang w:val="ru-RU"/>
          </w:rPr>
          <w:t>.</w:t>
        </w:r>
        <w:r w:rsidRPr="00CB6039">
          <w:rPr>
            <w:rStyle w:val="a8"/>
            <w:rFonts w:ascii="Times New Roman" w:hAnsi="Times New Roman" w:cs="Times New Roman"/>
            <w:b/>
            <w:i/>
            <w:sz w:val="25"/>
            <w:szCs w:val="25"/>
            <w:lang w:val="en-US"/>
          </w:rPr>
          <w:t>by</w:t>
        </w:r>
      </w:hyperlink>
      <w:r w:rsidRPr="00CB6039">
        <w:rPr>
          <w:rFonts w:ascii="Times New Roman" w:hAnsi="Times New Roman" w:cs="Times New Roman"/>
          <w:b/>
          <w:i/>
          <w:sz w:val="25"/>
          <w:szCs w:val="25"/>
          <w:lang w:val="ru-RU"/>
        </w:rPr>
        <w:t xml:space="preserve">. Стоимость билета на спортивные соревнования варьируется от 5 белорусских рублей или 2 евро (для иностранных граждан) до 50 белорусских рублей или соответственно 20 евро. Стоимость билетов на Церемонию открытия варьируется от 150 до 300 белорусских рублей в зависимости от категории места. Цены билетов на Церемонию закрытия несколько ниже, их стоимость от 70 до 150 белорусских рублей. Стоимость билетов в кассах не отличается от стоимости билетов на сайте </w:t>
      </w:r>
      <w:hyperlink r:id="rId8" w:history="1">
        <w:r w:rsidRPr="00CB6039">
          <w:rPr>
            <w:rStyle w:val="a8"/>
            <w:rFonts w:ascii="Times New Roman" w:hAnsi="Times New Roman" w:cs="Times New Roman"/>
            <w:b/>
            <w:i/>
            <w:sz w:val="25"/>
            <w:szCs w:val="25"/>
            <w:lang w:val="en-US"/>
          </w:rPr>
          <w:t>www</w:t>
        </w:r>
        <w:r w:rsidRPr="00CB6039">
          <w:rPr>
            <w:rStyle w:val="a8"/>
            <w:rFonts w:ascii="Times New Roman" w:hAnsi="Times New Roman" w:cs="Times New Roman"/>
            <w:b/>
            <w:i/>
            <w:sz w:val="25"/>
            <w:szCs w:val="25"/>
            <w:lang w:val="ru-RU"/>
          </w:rPr>
          <w:t>.minsk2019.ticketpro.by</w:t>
        </w:r>
      </w:hyperlink>
      <w:r w:rsidRPr="00CB6039">
        <w:rPr>
          <w:rFonts w:ascii="Times New Roman" w:hAnsi="Times New Roman" w:cs="Times New Roman"/>
          <w:b/>
          <w:i/>
          <w:sz w:val="25"/>
          <w:szCs w:val="25"/>
          <w:lang w:val="ru-RU"/>
        </w:rPr>
        <w:t xml:space="preserve">. </w:t>
      </w:r>
    </w:p>
    <w:sectPr w:rsidR="008104D0" w:rsidRPr="00CB6039" w:rsidSect="00453B90">
      <w:headerReference w:type="even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49" w:bottom="1134" w:left="709" w:header="284" w:footer="29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0FCA" w:rsidRDefault="00F40FCA">
      <w:pPr>
        <w:spacing w:after="0" w:line="240" w:lineRule="auto"/>
      </w:pPr>
      <w:r>
        <w:separator/>
      </w:r>
    </w:p>
  </w:endnote>
  <w:endnote w:type="continuationSeparator" w:id="0">
    <w:p w:rsidR="00F40FCA" w:rsidRDefault="00F40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346" w:rsidRDefault="00331346">
    <w:pPr>
      <w:tabs>
        <w:tab w:val="center" w:pos="4844"/>
        <w:tab w:val="right" w:pos="9689"/>
      </w:tabs>
      <w:spacing w:after="0"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346" w:rsidRDefault="00993475">
    <w:pPr>
      <w:tabs>
        <w:tab w:val="center" w:pos="4844"/>
        <w:tab w:val="right" w:pos="9689"/>
      </w:tabs>
      <w:spacing w:after="0" w:line="240" w:lineRule="auto"/>
      <w:jc w:val="center"/>
    </w:pPr>
    <w:r>
      <w:rPr>
        <w:noProof/>
        <w:lang w:val="ru-RU" w:eastAsia="ru-RU"/>
      </w:rPr>
      <w:drawing>
        <wp:inline distT="0" distB="0" distL="0" distR="0">
          <wp:extent cx="6210300" cy="726440"/>
          <wp:effectExtent l="0" t="0" r="0" b="0"/>
          <wp:docPr id="37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 rotWithShape="1">
                  <a:blip r:embed="rId1"/>
                  <a:srcRect t="31250"/>
                  <a:stretch/>
                </pic:blipFill>
                <pic:spPr bwMode="auto">
                  <a:xfrm>
                    <a:off x="0" y="0"/>
                    <a:ext cx="6210300" cy="7264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346" w:rsidRDefault="00EC74FE" w:rsidP="00EC74FE">
    <w:pPr>
      <w:tabs>
        <w:tab w:val="left" w:pos="400"/>
        <w:tab w:val="center" w:pos="4844"/>
        <w:tab w:val="center" w:pos="4890"/>
        <w:tab w:val="right" w:pos="9689"/>
      </w:tabs>
      <w:spacing w:after="0" w:line="240" w:lineRule="auto"/>
    </w:pPr>
    <w:r>
      <w:tab/>
    </w:r>
    <w:r>
      <w:tab/>
    </w:r>
    <w:r w:rsidR="00993475">
      <w:rPr>
        <w:noProof/>
        <w:lang w:val="ru-RU" w:eastAsia="ru-RU"/>
      </w:rPr>
      <w:drawing>
        <wp:inline distT="0" distB="0" distL="0" distR="0">
          <wp:extent cx="5268595" cy="657220"/>
          <wp:effectExtent l="0" t="0" r="0" b="0"/>
          <wp:docPr id="39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 rotWithShape="1">
                  <a:blip r:embed="rId1"/>
                  <a:srcRect t="33010"/>
                  <a:stretch/>
                </pic:blipFill>
                <pic:spPr bwMode="auto">
                  <a:xfrm>
                    <a:off x="0" y="0"/>
                    <a:ext cx="5268622" cy="65722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0FCA" w:rsidRDefault="00F40FCA">
      <w:pPr>
        <w:spacing w:after="0" w:line="240" w:lineRule="auto"/>
      </w:pPr>
      <w:r>
        <w:separator/>
      </w:r>
    </w:p>
  </w:footnote>
  <w:footnote w:type="continuationSeparator" w:id="0">
    <w:p w:rsidR="00F40FCA" w:rsidRDefault="00F40F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346" w:rsidRDefault="00331346">
    <w:pPr>
      <w:tabs>
        <w:tab w:val="center" w:pos="4844"/>
        <w:tab w:val="right" w:pos="9689"/>
      </w:tabs>
      <w:spacing w:after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346" w:rsidRDefault="00993475">
    <w:pPr>
      <w:tabs>
        <w:tab w:val="center" w:pos="4844"/>
        <w:tab w:val="right" w:pos="9689"/>
      </w:tabs>
      <w:spacing w:after="0" w:line="240" w:lineRule="auto"/>
      <w:jc w:val="right"/>
    </w:pPr>
    <w:r>
      <w:rPr>
        <w:noProof/>
        <w:lang w:val="ru-RU" w:eastAsia="ru-RU"/>
      </w:rPr>
      <w:drawing>
        <wp:inline distT="0" distB="0" distL="0" distR="0">
          <wp:extent cx="6210300" cy="2235835"/>
          <wp:effectExtent l="0" t="0" r="0" b="0"/>
          <wp:docPr id="38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10300" cy="22358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C571D1"/>
    <w:multiLevelType w:val="multilevel"/>
    <w:tmpl w:val="712E8E44"/>
    <w:lvl w:ilvl="0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93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5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7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9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1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3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5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7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7A64527"/>
    <w:multiLevelType w:val="hybridMultilevel"/>
    <w:tmpl w:val="52EE01E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6B236835"/>
    <w:multiLevelType w:val="hybridMultilevel"/>
    <w:tmpl w:val="7EFADAA0"/>
    <w:lvl w:ilvl="0" w:tplc="0F86D45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346"/>
    <w:rsid w:val="00004FD6"/>
    <w:rsid w:val="00017474"/>
    <w:rsid w:val="00036B9F"/>
    <w:rsid w:val="00090E18"/>
    <w:rsid w:val="000E2A3D"/>
    <w:rsid w:val="00153930"/>
    <w:rsid w:val="001753EA"/>
    <w:rsid w:val="00181501"/>
    <w:rsid w:val="00183555"/>
    <w:rsid w:val="0018657C"/>
    <w:rsid w:val="00196F2A"/>
    <w:rsid w:val="001C2E0C"/>
    <w:rsid w:val="002133A5"/>
    <w:rsid w:val="002301F1"/>
    <w:rsid w:val="002351B9"/>
    <w:rsid w:val="002538B8"/>
    <w:rsid w:val="00254E11"/>
    <w:rsid w:val="00275CAA"/>
    <w:rsid w:val="002811C8"/>
    <w:rsid w:val="002A1123"/>
    <w:rsid w:val="002B68C5"/>
    <w:rsid w:val="002C41CA"/>
    <w:rsid w:val="002F132A"/>
    <w:rsid w:val="00313F18"/>
    <w:rsid w:val="00320BD6"/>
    <w:rsid w:val="00331346"/>
    <w:rsid w:val="00352FFB"/>
    <w:rsid w:val="00357D70"/>
    <w:rsid w:val="00361D58"/>
    <w:rsid w:val="00390941"/>
    <w:rsid w:val="00394DBB"/>
    <w:rsid w:val="003A24AA"/>
    <w:rsid w:val="003E7CAF"/>
    <w:rsid w:val="003F291F"/>
    <w:rsid w:val="00435A97"/>
    <w:rsid w:val="00443D8A"/>
    <w:rsid w:val="00445D7C"/>
    <w:rsid w:val="00453B90"/>
    <w:rsid w:val="004939BD"/>
    <w:rsid w:val="004B174B"/>
    <w:rsid w:val="004D7776"/>
    <w:rsid w:val="00502F38"/>
    <w:rsid w:val="0050627E"/>
    <w:rsid w:val="0054642C"/>
    <w:rsid w:val="005574D7"/>
    <w:rsid w:val="00566484"/>
    <w:rsid w:val="00583B7D"/>
    <w:rsid w:val="005D4EDD"/>
    <w:rsid w:val="005E0FBF"/>
    <w:rsid w:val="00647B2D"/>
    <w:rsid w:val="00654E08"/>
    <w:rsid w:val="00682BC6"/>
    <w:rsid w:val="0068306E"/>
    <w:rsid w:val="006D35C0"/>
    <w:rsid w:val="00712576"/>
    <w:rsid w:val="00735343"/>
    <w:rsid w:val="00736F14"/>
    <w:rsid w:val="00743E0B"/>
    <w:rsid w:val="007A0763"/>
    <w:rsid w:val="007B140A"/>
    <w:rsid w:val="008104D0"/>
    <w:rsid w:val="008218A5"/>
    <w:rsid w:val="008361B4"/>
    <w:rsid w:val="00862E3C"/>
    <w:rsid w:val="00895B5D"/>
    <w:rsid w:val="008C3958"/>
    <w:rsid w:val="0090006E"/>
    <w:rsid w:val="00916E2E"/>
    <w:rsid w:val="009232DA"/>
    <w:rsid w:val="00943D49"/>
    <w:rsid w:val="00993475"/>
    <w:rsid w:val="009A629F"/>
    <w:rsid w:val="009B32AC"/>
    <w:rsid w:val="009C3D9F"/>
    <w:rsid w:val="009C7F52"/>
    <w:rsid w:val="00A22460"/>
    <w:rsid w:val="00A32F26"/>
    <w:rsid w:val="00A37A88"/>
    <w:rsid w:val="00A51F31"/>
    <w:rsid w:val="00A53430"/>
    <w:rsid w:val="00A75724"/>
    <w:rsid w:val="00A94A93"/>
    <w:rsid w:val="00AB3D08"/>
    <w:rsid w:val="00AC1E2E"/>
    <w:rsid w:val="00AC2C27"/>
    <w:rsid w:val="00B006E8"/>
    <w:rsid w:val="00B023DC"/>
    <w:rsid w:val="00B34684"/>
    <w:rsid w:val="00B444A4"/>
    <w:rsid w:val="00B51966"/>
    <w:rsid w:val="00B7637E"/>
    <w:rsid w:val="00B76903"/>
    <w:rsid w:val="00BC38EB"/>
    <w:rsid w:val="00BE2A2C"/>
    <w:rsid w:val="00BE6412"/>
    <w:rsid w:val="00BE6555"/>
    <w:rsid w:val="00BF1D17"/>
    <w:rsid w:val="00C0657C"/>
    <w:rsid w:val="00C10EC7"/>
    <w:rsid w:val="00C23174"/>
    <w:rsid w:val="00C23ED3"/>
    <w:rsid w:val="00C5003A"/>
    <w:rsid w:val="00C85FF3"/>
    <w:rsid w:val="00CA0EE9"/>
    <w:rsid w:val="00CB6039"/>
    <w:rsid w:val="00CD781D"/>
    <w:rsid w:val="00CE5AE6"/>
    <w:rsid w:val="00CE6A80"/>
    <w:rsid w:val="00D16721"/>
    <w:rsid w:val="00D31C90"/>
    <w:rsid w:val="00D426D7"/>
    <w:rsid w:val="00D76E04"/>
    <w:rsid w:val="00DC2484"/>
    <w:rsid w:val="00DE0C7B"/>
    <w:rsid w:val="00DE404C"/>
    <w:rsid w:val="00DE5839"/>
    <w:rsid w:val="00DE680B"/>
    <w:rsid w:val="00E0589A"/>
    <w:rsid w:val="00E21F4A"/>
    <w:rsid w:val="00E35068"/>
    <w:rsid w:val="00E41D47"/>
    <w:rsid w:val="00E71F51"/>
    <w:rsid w:val="00E7618D"/>
    <w:rsid w:val="00E86461"/>
    <w:rsid w:val="00E97572"/>
    <w:rsid w:val="00EA42C4"/>
    <w:rsid w:val="00EA50FB"/>
    <w:rsid w:val="00EC74FE"/>
    <w:rsid w:val="00EC773A"/>
    <w:rsid w:val="00EE7C0A"/>
    <w:rsid w:val="00EF4C50"/>
    <w:rsid w:val="00F0686A"/>
    <w:rsid w:val="00F17E59"/>
    <w:rsid w:val="00F216C3"/>
    <w:rsid w:val="00F31416"/>
    <w:rsid w:val="00F40FCA"/>
    <w:rsid w:val="00F74D6C"/>
    <w:rsid w:val="00F92F24"/>
    <w:rsid w:val="00FA5825"/>
    <w:rsid w:val="00FB01B3"/>
    <w:rsid w:val="00FB2EF8"/>
    <w:rsid w:val="00FC25CA"/>
    <w:rsid w:val="00FC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70F68AA-3957-404A-A271-F74AA95B9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be-BY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C23E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23ED3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BE6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2351B9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C10EC7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8104D0"/>
    <w:rPr>
      <w:color w:val="605E5C"/>
      <w:shd w:val="clear" w:color="auto" w:fill="E1DFDD"/>
    </w:rPr>
  </w:style>
  <w:style w:type="paragraph" w:styleId="aa">
    <w:name w:val="header"/>
    <w:basedOn w:val="a"/>
    <w:link w:val="ab"/>
    <w:uiPriority w:val="99"/>
    <w:unhideWhenUsed/>
    <w:rsid w:val="008C3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C39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0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2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760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8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sk2019.ticketpro.by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minsk2019.ticketpro.by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Diplomat7</cp:lastModifiedBy>
  <cp:revision>2</cp:revision>
  <cp:lastPrinted>2019-05-24T06:47:00Z</cp:lastPrinted>
  <dcterms:created xsi:type="dcterms:W3CDTF">2019-06-13T09:45:00Z</dcterms:created>
  <dcterms:modified xsi:type="dcterms:W3CDTF">2019-06-13T09:45:00Z</dcterms:modified>
</cp:coreProperties>
</file>